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E4DA9" w14:textId="5B256DCB" w:rsidR="00E97327" w:rsidRDefault="007977A0" w:rsidP="00797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Успей</w:t>
      </w:r>
      <w:r w:rsidR="007776EF"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принять участие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PROESTATE</w:t>
      </w:r>
      <w:r w:rsidRPr="00797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Media</w:t>
      </w:r>
      <w:r w:rsidRPr="00797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Awards</w:t>
      </w:r>
      <w:r w:rsidRPr="007977A0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</w:p>
    <w:p w14:paraId="00ACB425" w14:textId="7C87AA1B" w:rsidR="007977A0" w:rsidRDefault="007977A0" w:rsidP="00797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5D6A0" w14:textId="6D39ADFE" w:rsidR="007977A0" w:rsidRDefault="007977A0" w:rsidP="00797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Друзья! Мы продлили прием заявок на всероссийскую премию для журналистов </w:t>
      </w:r>
      <w:r>
        <w:rPr>
          <w:rFonts w:ascii="Times New Roman" w:hAnsi="Times New Roman" w:cs="Times New Roman"/>
          <w:sz w:val="28"/>
          <w:szCs w:val="28"/>
          <w:lang w:val="en-US"/>
        </w:rPr>
        <w:t>PROESTATE</w:t>
      </w:r>
      <w:r w:rsidRPr="00797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797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Awards</w:t>
      </w:r>
      <w:r w:rsidRPr="00797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01 сентября! У вас есть шанс стать участником самой долгожданной премии до конца этой недели!</w:t>
      </w:r>
    </w:p>
    <w:p w14:paraId="58D4CEF3" w14:textId="7916EBCB" w:rsidR="007977A0" w:rsidRDefault="007977A0" w:rsidP="00797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организована для всех журналистов, кто освещает рынок коммерческой недвижимости, темы строительства, развития жилищной сферы, модернизации городской инфраструктуры, жилищно-коммунального хозяйства и управления жилищным фондом. </w:t>
      </w:r>
      <w:r w:rsidR="00FB5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0D655" w14:textId="0F849FFF" w:rsidR="003A423A" w:rsidRDefault="003A423A" w:rsidP="00797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премии и церемония награждения победителей </w:t>
      </w:r>
      <w:r w:rsidR="00AB127D">
        <w:rPr>
          <w:rFonts w:ascii="Times New Roman" w:hAnsi="Times New Roman" w:cs="Times New Roman"/>
          <w:sz w:val="28"/>
          <w:szCs w:val="28"/>
        </w:rPr>
        <w:t xml:space="preserve">пройдут в рамках традиционной </w:t>
      </w:r>
      <w:r w:rsidR="00AB127D">
        <w:rPr>
          <w:rFonts w:ascii="Times New Roman" w:hAnsi="Times New Roman" w:cs="Times New Roman"/>
          <w:sz w:val="28"/>
          <w:szCs w:val="28"/>
          <w:lang w:val="en-US"/>
        </w:rPr>
        <w:t>cocktail</w:t>
      </w:r>
      <w:r w:rsidR="00AB127D" w:rsidRPr="00AB127D">
        <w:rPr>
          <w:rFonts w:ascii="Times New Roman" w:hAnsi="Times New Roman" w:cs="Times New Roman"/>
          <w:sz w:val="28"/>
          <w:szCs w:val="28"/>
        </w:rPr>
        <w:t xml:space="preserve"> </w:t>
      </w:r>
      <w:r w:rsidR="00AB127D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AB127D">
        <w:rPr>
          <w:rFonts w:ascii="Times New Roman" w:hAnsi="Times New Roman" w:cs="Times New Roman"/>
          <w:sz w:val="28"/>
          <w:szCs w:val="28"/>
        </w:rPr>
        <w:t xml:space="preserve"> 18 сентября в </w:t>
      </w:r>
      <w:r w:rsidR="00AB127D">
        <w:rPr>
          <w:rFonts w:ascii="Times New Roman" w:hAnsi="Times New Roman" w:cs="Times New Roman"/>
          <w:sz w:val="28"/>
          <w:szCs w:val="28"/>
          <w:lang w:val="en-US"/>
        </w:rPr>
        <w:t>Radisson</w:t>
      </w:r>
      <w:r w:rsidR="00AB127D" w:rsidRPr="00AB127D">
        <w:rPr>
          <w:rFonts w:ascii="Times New Roman" w:hAnsi="Times New Roman" w:cs="Times New Roman"/>
          <w:sz w:val="28"/>
          <w:szCs w:val="28"/>
        </w:rPr>
        <w:t xml:space="preserve"> </w:t>
      </w:r>
      <w:r w:rsidR="00AB127D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="00AB127D" w:rsidRPr="00AB127D">
        <w:rPr>
          <w:rFonts w:ascii="Times New Roman" w:hAnsi="Times New Roman" w:cs="Times New Roman"/>
          <w:sz w:val="28"/>
          <w:szCs w:val="28"/>
        </w:rPr>
        <w:t xml:space="preserve"> </w:t>
      </w:r>
      <w:r w:rsidR="00AB127D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="00AB127D" w:rsidRPr="00AB127D">
        <w:rPr>
          <w:rFonts w:ascii="Times New Roman" w:hAnsi="Times New Roman" w:cs="Times New Roman"/>
          <w:sz w:val="28"/>
          <w:szCs w:val="28"/>
        </w:rPr>
        <w:t xml:space="preserve"> </w:t>
      </w:r>
      <w:r w:rsidR="00AB127D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AB127D" w:rsidRPr="00AB127D">
        <w:rPr>
          <w:rFonts w:ascii="Times New Roman" w:hAnsi="Times New Roman" w:cs="Times New Roman"/>
          <w:sz w:val="28"/>
          <w:szCs w:val="28"/>
        </w:rPr>
        <w:t xml:space="preserve">. </w:t>
      </w:r>
      <w:r w:rsidR="00AB127D">
        <w:rPr>
          <w:rFonts w:ascii="Times New Roman" w:hAnsi="Times New Roman" w:cs="Times New Roman"/>
          <w:sz w:val="28"/>
          <w:szCs w:val="28"/>
        </w:rPr>
        <w:t>Сбор гостей в 18:30.</w:t>
      </w:r>
    </w:p>
    <w:p w14:paraId="6DFAAB9D" w14:textId="56CB2DC1" w:rsidR="00AB127D" w:rsidRDefault="004707BE" w:rsidP="00797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возможность стать победителем в номинациях:</w:t>
      </w:r>
    </w:p>
    <w:p w14:paraId="0857AF98" w14:textId="0260657E" w:rsidR="004707BE" w:rsidRDefault="004707BE" w:rsidP="004707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b/>
          <w:bCs/>
          <w:sz w:val="28"/>
          <w:szCs w:val="28"/>
        </w:rPr>
        <w:t>Печатные и Интернет-СМИ, информационные агентства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224C3E" w14:textId="76915403" w:rsidR="004707BE" w:rsidRDefault="004707BE" w:rsidP="004707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b/>
          <w:bCs/>
          <w:sz w:val="28"/>
          <w:szCs w:val="28"/>
        </w:rPr>
        <w:t>Специальные номинации от журналистов</w:t>
      </w:r>
      <w:r>
        <w:rPr>
          <w:rFonts w:ascii="Times New Roman" w:hAnsi="Times New Roman" w:cs="Times New Roman"/>
          <w:sz w:val="28"/>
          <w:szCs w:val="28"/>
        </w:rPr>
        <w:t xml:space="preserve"> (мы предлагаем журналистам рынка недвижимости назвать самый информативный и полезный для СМИ ресурс компаний, работающих на рынке, а также самого активного ньюсмейкера 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4707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специалиста);</w:t>
      </w:r>
    </w:p>
    <w:p w14:paraId="4050FD5D" w14:textId="2EA9A4FC" w:rsidR="004707BE" w:rsidRDefault="004707BE" w:rsidP="004707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b/>
          <w:bCs/>
          <w:sz w:val="28"/>
          <w:szCs w:val="28"/>
        </w:rPr>
        <w:t>Телевидение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B1F41" w14:textId="4C1F1C59" w:rsidR="004707BE" w:rsidRDefault="004707BE" w:rsidP="004707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b/>
          <w:bCs/>
          <w:sz w:val="28"/>
          <w:szCs w:val="28"/>
        </w:rPr>
        <w:t>Радио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8F69F5" w14:textId="4F768E2D" w:rsidR="004707BE" w:rsidRDefault="004707BE" w:rsidP="004707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b/>
          <w:bCs/>
          <w:sz w:val="28"/>
          <w:szCs w:val="28"/>
        </w:rPr>
        <w:t>Журналист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9432B" w14:textId="4691B62E" w:rsidR="004707BE" w:rsidRDefault="004707BE" w:rsidP="004707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A1E83" w14:textId="51D425E7" w:rsidR="003A423A" w:rsidRDefault="00E323A0" w:rsidP="00797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участие могут подать журналисты, работы которых были опубликованы в печатных изданиях, на лентах информагентств, интернет-порталах, вышли в теле- или радиоэфире в период с 20 сентября 2018 года по 20 августа 2019 года. </w:t>
      </w:r>
    </w:p>
    <w:p w14:paraId="22231DF8" w14:textId="77777777" w:rsidR="003A423A" w:rsidRPr="003A423A" w:rsidRDefault="003A423A" w:rsidP="003A423A">
      <w:pPr>
        <w:jc w:val="both"/>
        <w:rPr>
          <w:rFonts w:ascii="Times New Roman" w:hAnsi="Times New Roman" w:cs="Times New Roman"/>
          <w:sz w:val="28"/>
          <w:szCs w:val="28"/>
        </w:rPr>
      </w:pPr>
      <w:r w:rsidRPr="003A423A">
        <w:rPr>
          <w:rFonts w:ascii="Times New Roman" w:hAnsi="Times New Roman" w:cs="Times New Roman"/>
          <w:sz w:val="28"/>
          <w:szCs w:val="28"/>
        </w:rPr>
        <w:t>Мероприятие состоится в рамках XIII международного форума по недвижимости PROESTATE-2019.</w:t>
      </w:r>
    </w:p>
    <w:p w14:paraId="4289C3DF" w14:textId="3DE9A82D" w:rsidR="003A423A" w:rsidRDefault="003A423A" w:rsidP="003A423A">
      <w:pPr>
        <w:jc w:val="both"/>
        <w:rPr>
          <w:rFonts w:ascii="Times New Roman" w:hAnsi="Times New Roman" w:cs="Times New Roman"/>
          <w:sz w:val="28"/>
          <w:szCs w:val="28"/>
        </w:rPr>
      </w:pPr>
      <w:r w:rsidRPr="003A423A">
        <w:rPr>
          <w:rFonts w:ascii="Times New Roman" w:hAnsi="Times New Roman" w:cs="Times New Roman"/>
          <w:sz w:val="28"/>
          <w:szCs w:val="28"/>
        </w:rPr>
        <w:t>4 000+ единомышленников, 200+ спикеров, делегаты из 33 стран – все это PROESTATE-2019. Форум не просто объединяет участников рынка недвижимости, он позволяет в сжатые сроки установить максимальное количество полезных контактов.</w:t>
      </w:r>
    </w:p>
    <w:p w14:paraId="5E1D8D6F" w14:textId="77777777" w:rsidR="00B33224" w:rsidRPr="00B33224" w:rsidRDefault="00B33224" w:rsidP="00B33224">
      <w:pPr>
        <w:jc w:val="both"/>
        <w:rPr>
          <w:rFonts w:ascii="Times New Roman" w:hAnsi="Times New Roman" w:cs="Times New Roman"/>
          <w:sz w:val="28"/>
          <w:szCs w:val="28"/>
        </w:rPr>
      </w:pPr>
      <w:r w:rsidRPr="00B33224">
        <w:rPr>
          <w:rFonts w:ascii="Times New Roman" w:hAnsi="Times New Roman" w:cs="Times New Roman"/>
          <w:sz w:val="28"/>
          <w:szCs w:val="28"/>
        </w:rPr>
        <w:t>Партнер пленарной конференции Форума PROESTATE-2019: АО «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». Эксперты: Интеко,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Colliers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. Эксперт по маркетингу – РА «Сетевые Коммуникации». </w:t>
      </w:r>
    </w:p>
    <w:p w14:paraId="2EC7BA8F" w14:textId="77777777" w:rsidR="00B33224" w:rsidRPr="00B33224" w:rsidRDefault="00B33224" w:rsidP="00B33224">
      <w:pPr>
        <w:jc w:val="both"/>
        <w:rPr>
          <w:rFonts w:ascii="Times New Roman" w:hAnsi="Times New Roman" w:cs="Times New Roman"/>
          <w:sz w:val="28"/>
          <w:szCs w:val="28"/>
        </w:rPr>
      </w:pPr>
      <w:r w:rsidRPr="00B33224">
        <w:rPr>
          <w:rFonts w:ascii="Times New Roman" w:hAnsi="Times New Roman" w:cs="Times New Roman"/>
          <w:sz w:val="28"/>
          <w:szCs w:val="28"/>
        </w:rPr>
        <w:lastRenderedPageBreak/>
        <w:t xml:space="preserve">Партнеры конференции: Группа «Эталон», VEGAS LEX,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Becar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Asset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Galerie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 46.</w:t>
      </w:r>
    </w:p>
    <w:p w14:paraId="47E5927A" w14:textId="3F4CD49E" w:rsidR="00B33224" w:rsidRPr="003A423A" w:rsidRDefault="00B33224" w:rsidP="00B33224">
      <w:pPr>
        <w:jc w:val="both"/>
        <w:rPr>
          <w:rFonts w:ascii="Times New Roman" w:hAnsi="Times New Roman" w:cs="Times New Roman"/>
          <w:sz w:val="28"/>
          <w:szCs w:val="28"/>
        </w:rPr>
      </w:pPr>
      <w:r w:rsidRPr="00B33224">
        <w:rPr>
          <w:rFonts w:ascii="Times New Roman" w:hAnsi="Times New Roman" w:cs="Times New Roman"/>
          <w:sz w:val="28"/>
          <w:szCs w:val="28"/>
        </w:rPr>
        <w:t xml:space="preserve">Партнеры: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Cushman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Wakefield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, AECOM,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LafargeHolcim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, ГК «Этажи-Консалтинг», ODIN,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Pro.rent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, EST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 xml:space="preserve">, INSIDE, КЛЮЧ, </w:t>
      </w:r>
      <w:proofErr w:type="spellStart"/>
      <w:r w:rsidRPr="00B33224">
        <w:rPr>
          <w:rFonts w:ascii="Times New Roman" w:hAnsi="Times New Roman" w:cs="Times New Roman"/>
          <w:sz w:val="28"/>
          <w:szCs w:val="28"/>
        </w:rPr>
        <w:t>Промобот</w:t>
      </w:r>
      <w:proofErr w:type="spellEnd"/>
      <w:r w:rsidRPr="00B33224">
        <w:rPr>
          <w:rFonts w:ascii="Times New Roman" w:hAnsi="Times New Roman" w:cs="Times New Roman"/>
          <w:sz w:val="28"/>
          <w:szCs w:val="28"/>
        </w:rPr>
        <w:t>, SKLADMAN USG.</w:t>
      </w:r>
    </w:p>
    <w:p w14:paraId="5F0D5A37" w14:textId="37436657" w:rsidR="00C37C61" w:rsidRDefault="00C37C61" w:rsidP="003A42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9E53C" w14:textId="042B7372" w:rsidR="003B6725" w:rsidRPr="00913EBD" w:rsidRDefault="00913EBD" w:rsidP="003A423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"https://proawards.ru/media-awards-2019?utm_source=pr_news&amp;utm_medium=novost_&amp;utm_campaign=media_awards"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3B6725" w:rsidRPr="00913EBD">
        <w:rPr>
          <w:rStyle w:val="a4"/>
          <w:rFonts w:ascii="Times New Roman" w:hAnsi="Times New Roman" w:cs="Times New Roman"/>
          <w:sz w:val="28"/>
          <w:szCs w:val="28"/>
        </w:rPr>
        <w:t>ПОДРОБНЕЕ О ПРЕМИИ И ПОДАТЬ ЗАЯВКУ</w:t>
      </w:r>
    </w:p>
    <w:p w14:paraId="3D5491BC" w14:textId="4BB4CCFF" w:rsidR="00C37C61" w:rsidRDefault="00913EBD" w:rsidP="003A4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</w:p>
    <w:p w14:paraId="4847F4B6" w14:textId="77777777" w:rsidR="00C37C61" w:rsidRPr="00C7334A" w:rsidRDefault="00C37C61" w:rsidP="00C37C61">
      <w:pPr>
        <w:shd w:val="clear" w:color="auto" w:fill="FFFFFF"/>
        <w:spacing w:after="0" w:line="300" w:lineRule="atLeast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C7334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КОНТАКТЫ</w:t>
      </w:r>
    </w:p>
    <w:p w14:paraId="0B83BC18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заявок, по вопросам партнерской поддержки:</w:t>
      </w:r>
    </w:p>
    <w:p w14:paraId="57D38D41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Евгения Воронина</w:t>
      </w:r>
    </w:p>
    <w:p w14:paraId="69DEDAB7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(495) 651-61-05, доб. 309</w:t>
      </w:r>
    </w:p>
    <w:p w14:paraId="25799219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6C37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proawards@proestate.ru</w:t>
        </w:r>
      </w:hyperlink>
    </w:p>
    <w:p w14:paraId="43E686F9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DD4D9A4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заявок, по вопросам партнерской поддержки:</w:t>
      </w:r>
    </w:p>
    <w:p w14:paraId="69AE6AF3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Ольга </w:t>
      </w:r>
      <w:proofErr w:type="spellStart"/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Духно</w:t>
      </w:r>
      <w:proofErr w:type="spellEnd"/>
    </w:p>
    <w:p w14:paraId="6349EE93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(495) 651-61-05, доб. 309</w:t>
      </w:r>
    </w:p>
    <w:p w14:paraId="265278BC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hyperlink r:id="rId6" w:history="1">
        <w:r w:rsidRPr="006C37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awards.manager@proestate.ru</w:t>
        </w:r>
      </w:hyperlink>
    </w:p>
    <w:p w14:paraId="44EE9D63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118B7AF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вопросам информационной поддержки и аккредитации СМИ:</w:t>
      </w:r>
    </w:p>
    <w:p w14:paraId="7C4B6A72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Валерия Левина</w:t>
      </w:r>
    </w:p>
    <w:p w14:paraId="743F8841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 (495) 651-61-05, доб. 308</w:t>
      </w:r>
    </w:p>
    <w:p w14:paraId="445B14BB" w14:textId="77777777" w:rsidR="00C37C61" w:rsidRPr="006C3749" w:rsidRDefault="00C37C61" w:rsidP="00C37C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6C374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pr</w:t>
        </w:r>
        <w:r w:rsidRPr="006C374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Pr="006C374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manager</w:t>
        </w:r>
        <w:r w:rsidRPr="006C374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</w:t>
        </w:r>
        <w:r w:rsidRPr="006C374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proestate</w:t>
        </w:r>
        <w:r w:rsidRPr="006C374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Pr="006C3749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</w:hyperlink>
      <w:r w:rsidRPr="006C37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47E40D4" w14:textId="77777777" w:rsidR="00C37C61" w:rsidRPr="001171A6" w:rsidRDefault="00C37C61" w:rsidP="003A42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7C61" w:rsidRPr="0011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E5096"/>
    <w:multiLevelType w:val="hybridMultilevel"/>
    <w:tmpl w:val="9F56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1"/>
    <w:rsid w:val="001171A6"/>
    <w:rsid w:val="0037673A"/>
    <w:rsid w:val="003A423A"/>
    <w:rsid w:val="003B6725"/>
    <w:rsid w:val="004707BE"/>
    <w:rsid w:val="007776EF"/>
    <w:rsid w:val="007977A0"/>
    <w:rsid w:val="00913EBD"/>
    <w:rsid w:val="00AB127D"/>
    <w:rsid w:val="00B33224"/>
    <w:rsid w:val="00BF7E97"/>
    <w:rsid w:val="00C37C61"/>
    <w:rsid w:val="00E323A0"/>
    <w:rsid w:val="00E569D1"/>
    <w:rsid w:val="00E97327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F857"/>
  <w15:chartTrackingRefBased/>
  <w15:docId w15:val="{CB22E779-F475-4C25-B97F-3D191FFE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C6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1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.manager@proe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.manager@proestate.ru" TargetMode="External"/><Relationship Id="rId5" Type="http://schemas.openxmlformats.org/officeDocument/2006/relationships/hyperlink" Target="mailto:proawards@proestat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2019-08-28T12:30:00Z</dcterms:created>
  <dcterms:modified xsi:type="dcterms:W3CDTF">2019-08-28T13:13:00Z</dcterms:modified>
</cp:coreProperties>
</file>